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134" w:rsidRDefault="00F33134" w:rsidP="00F33134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  <w:r w:rsidRPr="00F33134">
        <w:rPr>
          <w:rFonts w:ascii="Arial" w:hAnsi="Arial" w:cs="Arial"/>
          <w:bCs/>
          <w:i/>
          <w:iCs/>
        </w:rPr>
        <w:t>Письмо ФСС РФ от 29.04.2022 N 02-09-11/06-10-12152</w:t>
      </w:r>
    </w:p>
    <w:p w:rsidR="00F33134" w:rsidRPr="00D579F2" w:rsidRDefault="00F33134" w:rsidP="00F33134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</w:rPr>
      </w:pPr>
    </w:p>
    <w:p w:rsidR="00F33134" w:rsidRPr="007F685D" w:rsidRDefault="00F33134" w:rsidP="00F33134">
      <w:pPr>
        <w:spacing w:after="60"/>
        <w:jc w:val="both"/>
        <w:rPr>
          <w:rFonts w:ascii="Arial" w:eastAsia="Calibri" w:hAnsi="Arial" w:cs="Arial"/>
          <w:iCs/>
        </w:rPr>
      </w:pPr>
      <w:r w:rsidRPr="007F685D">
        <w:rPr>
          <w:rFonts w:ascii="Arial" w:eastAsia="Calibri" w:hAnsi="Arial" w:cs="Arial"/>
          <w:iCs/>
        </w:rPr>
        <w:t>ФСС рекомендует заранее направить в региональные отделения фонда:</w:t>
      </w:r>
    </w:p>
    <w:p w:rsidR="00F33134" w:rsidRPr="007F685D" w:rsidRDefault="00F33134" w:rsidP="00F33134">
      <w:pPr>
        <w:numPr>
          <w:ilvl w:val="0"/>
          <w:numId w:val="1"/>
        </w:numPr>
        <w:spacing w:after="60"/>
        <w:ind w:left="426"/>
        <w:jc w:val="both"/>
        <w:rPr>
          <w:rFonts w:ascii="Arial" w:eastAsia="Calibri" w:hAnsi="Arial" w:cs="Arial"/>
          <w:iCs/>
        </w:rPr>
      </w:pPr>
      <w:r w:rsidRPr="007F685D">
        <w:rPr>
          <w:rFonts w:ascii="Arial" w:eastAsia="Calibri" w:hAnsi="Arial" w:cs="Arial"/>
          <w:iCs/>
        </w:rPr>
        <w:t>заявление и иные документы для получения решения о финансовом обеспечении предупредительных мер (обычный срок – до 1 августа);</w:t>
      </w:r>
    </w:p>
    <w:p w:rsidR="00F33134" w:rsidRPr="007F685D" w:rsidRDefault="00F33134" w:rsidP="00F33134">
      <w:pPr>
        <w:numPr>
          <w:ilvl w:val="0"/>
          <w:numId w:val="1"/>
        </w:numPr>
        <w:spacing w:after="60"/>
        <w:ind w:left="426"/>
        <w:jc w:val="both"/>
        <w:rPr>
          <w:rFonts w:ascii="Arial" w:eastAsia="Calibri" w:hAnsi="Arial" w:cs="Arial"/>
          <w:iCs/>
        </w:rPr>
      </w:pPr>
      <w:r w:rsidRPr="007F685D">
        <w:rPr>
          <w:rFonts w:ascii="Arial" w:eastAsia="Calibri" w:hAnsi="Arial" w:cs="Arial"/>
          <w:iCs/>
        </w:rPr>
        <w:t>заявление о возмещении расходов и подтверждающие их документы (обычный срок – не позднее 15 декабря).</w:t>
      </w:r>
    </w:p>
    <w:p w:rsidR="00F33134" w:rsidRPr="007F685D" w:rsidRDefault="00F33134" w:rsidP="00F33134">
      <w:pPr>
        <w:jc w:val="both"/>
        <w:rPr>
          <w:rFonts w:ascii="Arial" w:eastAsia="Calibri" w:hAnsi="Arial" w:cs="Arial"/>
          <w:iCs/>
        </w:rPr>
      </w:pPr>
      <w:r w:rsidRPr="007F685D">
        <w:rPr>
          <w:rFonts w:ascii="Arial" w:eastAsia="Calibri" w:hAnsi="Arial" w:cs="Arial"/>
          <w:iCs/>
        </w:rPr>
        <w:t>Это нужно, чтобы фонд своевременно принял решение о возмещении.</w:t>
      </w:r>
    </w:p>
    <w:p w:rsidR="00F33134" w:rsidRDefault="00F33134" w:rsidP="00F33134">
      <w:pPr>
        <w:autoSpaceDE w:val="0"/>
        <w:autoSpaceDN w:val="0"/>
        <w:adjustRightInd w:val="0"/>
        <w:jc w:val="both"/>
        <w:rPr>
          <w:rFonts w:ascii="Arial" w:hAnsi="Arial" w:cs="Arial"/>
          <w:bCs/>
          <w:i/>
          <w:iCs/>
        </w:rPr>
      </w:pPr>
    </w:p>
    <w:p w:rsidR="00F33134" w:rsidRDefault="00F33134" w:rsidP="00F33134">
      <w:pPr>
        <w:autoSpaceDE w:val="0"/>
        <w:autoSpaceDN w:val="0"/>
        <w:adjustRightInd w:val="0"/>
        <w:jc w:val="both"/>
        <w:rPr>
          <w:rFonts w:ascii="Arial" w:hAnsi="Arial" w:cs="Arial"/>
          <w:bCs/>
          <w:i/>
          <w:iCs/>
        </w:rPr>
      </w:pPr>
    </w:p>
    <w:p w:rsidR="00F33134" w:rsidRDefault="00F33134" w:rsidP="00F33134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  <w:r w:rsidRPr="00F33134">
        <w:rPr>
          <w:rFonts w:ascii="Arial" w:hAnsi="Arial" w:cs="Arial"/>
          <w:bCs/>
          <w:i/>
          <w:iCs/>
        </w:rPr>
        <w:t>Письмо Минтруда России от 08.04.2022 N 14-2/ООГ-2304</w:t>
      </w:r>
    </w:p>
    <w:p w:rsidR="00F33134" w:rsidRPr="00216D30" w:rsidRDefault="00F33134" w:rsidP="00F33134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</w:rPr>
      </w:pPr>
    </w:p>
    <w:p w:rsidR="00F33134" w:rsidRPr="006D3223" w:rsidRDefault="00F33134" w:rsidP="00F33134">
      <w:pPr>
        <w:spacing w:after="80"/>
        <w:jc w:val="both"/>
        <w:rPr>
          <w:rFonts w:ascii="Arial" w:eastAsia="Calibri" w:hAnsi="Arial" w:cs="Arial"/>
          <w:iCs/>
        </w:rPr>
      </w:pPr>
      <w:r w:rsidRPr="006D3223">
        <w:rPr>
          <w:rFonts w:ascii="Arial" w:eastAsia="Calibri" w:hAnsi="Arial" w:cs="Arial"/>
          <w:iCs/>
        </w:rPr>
        <w:t>Недавно Минтруд скорректировал одну из форм представления сведений в службу занятости. Теперь она включает данные об организации удаленной работы.</w:t>
      </w:r>
    </w:p>
    <w:p w:rsidR="00F33134" w:rsidRPr="006D3223" w:rsidRDefault="00F33134" w:rsidP="00F33134">
      <w:pPr>
        <w:jc w:val="both"/>
        <w:rPr>
          <w:rFonts w:ascii="Arial" w:eastAsia="Calibri" w:hAnsi="Arial" w:cs="Arial"/>
          <w:iCs/>
        </w:rPr>
      </w:pPr>
      <w:r w:rsidRPr="006D3223">
        <w:rPr>
          <w:rFonts w:ascii="Arial" w:eastAsia="Calibri" w:hAnsi="Arial" w:cs="Arial"/>
          <w:iCs/>
        </w:rPr>
        <w:t xml:space="preserve">Чиновники разъяснили, что информацию по этой форме нужно подать тогда, когда решили организовать </w:t>
      </w:r>
      <w:proofErr w:type="spellStart"/>
      <w:r w:rsidRPr="006D3223">
        <w:rPr>
          <w:rFonts w:ascii="Arial" w:eastAsia="Calibri" w:hAnsi="Arial" w:cs="Arial"/>
          <w:iCs/>
        </w:rPr>
        <w:t>дистанционку</w:t>
      </w:r>
      <w:proofErr w:type="spellEnd"/>
      <w:r w:rsidRPr="006D3223">
        <w:rPr>
          <w:rFonts w:ascii="Arial" w:eastAsia="Calibri" w:hAnsi="Arial" w:cs="Arial"/>
          <w:iCs/>
        </w:rPr>
        <w:t>, а также в случае изменения режима занятости, в том числе количества удаленных сотрудников. Отчитываться следует не чаще одного раза в день.</w:t>
      </w:r>
    </w:p>
    <w:p w:rsidR="00F33134" w:rsidRDefault="00F33134" w:rsidP="00F33134">
      <w:pPr>
        <w:pStyle w:val="ConsPlusNormal"/>
        <w:spacing w:after="60"/>
        <w:jc w:val="both"/>
        <w:rPr>
          <w:sz w:val="24"/>
          <w:szCs w:val="24"/>
        </w:rPr>
      </w:pPr>
    </w:p>
    <w:p w:rsidR="002B065E" w:rsidRDefault="002B065E"/>
    <w:sectPr w:rsidR="002B065E" w:rsidSect="002B0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F5DF3"/>
    <w:multiLevelType w:val="hybridMultilevel"/>
    <w:tmpl w:val="E7ECCF7E"/>
    <w:lvl w:ilvl="0" w:tplc="95486D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3134"/>
    <w:rsid w:val="002B065E"/>
    <w:rsid w:val="00F33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33134"/>
    <w:rPr>
      <w:color w:val="0000FF"/>
      <w:u w:val="single"/>
    </w:rPr>
  </w:style>
  <w:style w:type="paragraph" w:customStyle="1" w:styleId="ConsPlusNormal">
    <w:name w:val="ConsPlusNormal"/>
    <w:rsid w:val="00F3313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738</Characters>
  <Application>Microsoft Office Word</Application>
  <DocSecurity>0</DocSecurity>
  <Lines>6</Lines>
  <Paragraphs>1</Paragraphs>
  <ScaleCrop>false</ScaleCrop>
  <Company/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Chemodan</dc:creator>
  <cp:keywords/>
  <dc:description/>
  <cp:lastModifiedBy>Chemodan</cp:lastModifiedBy>
  <cp:revision>2</cp:revision>
  <dcterms:created xsi:type="dcterms:W3CDTF">2022-05-20T03:49:00Z</dcterms:created>
  <dcterms:modified xsi:type="dcterms:W3CDTF">2022-05-20T03:50:00Z</dcterms:modified>
</cp:coreProperties>
</file>